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关于开展2018年度第</w:t>
      </w:r>
      <w:r>
        <w:rPr>
          <w:rFonts w:hint="eastAsia" w:cs="宋体"/>
          <w:i w:val="0"/>
          <w:caps w:val="0"/>
          <w:color w:val="000000"/>
          <w:spacing w:val="0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期申请律师 执业人员实习考核工作的通知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六律发〔2018〕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号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各县区律协联络组,市直律师事务所,市法律援助中心：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根据全国律协《申请律师执业人员实习管理规则》、《安徽省申请律师执业人员实习管理实施办法》的规定以及省律协关于申请律师执业人员实习考核工作要求，结合我市实际，现就做好2018年度第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期申请律师执业人员实习考核工作有关事宜通知如下：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  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一、考核对象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申请律师执业实习人员，参加省律协集中培训合格，且实习期满一年的申请律师执业实习人员（包括201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实习考核未通过以及因事未参加考核人员，以下简称“实习人员”）。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    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二、考核程序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实习考核分书面审查、面试考核和公示三个步骤依次进行。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  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三、考核材料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申请专职律师的实习人员提出考核申请时，应当同时向市律师协会提交下列材料：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律师事务所出具的《实习鉴定书》（正反面打印）、个人实习总结（不少于3000字）。同时提供《实习鉴定书》中“实习期间辅助办理律师业务情况”中列明的案件材料复印件一套，并加盖律师事务所公章及骑缝章，包括下列材料：     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1.参与已办结诉讼案件，应提供授权委托书、委托代理合同、起诉状、答辩状、代理(辩护)词以及裁判文书；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2.参与未办结诉讼案件，应提供授权委托书、委托代理合同、起诉状、答辩状、代理(辩护)词；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  3.非诉讼业务应提供证明本人参与服务材料，以及证明本人参与辅助办理法律事务材料。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（二）实务训练项目的证明材料汇总表（样表见附件2）。材料应包括不少于参与10件诉讼、仲裁或非诉讼法律事务代理活动记录、心得体会及指导老师点评，其中诉讼案件不少于5件，每件案件另附报告书。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（三）申请律师执业人员实习证。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（四）《实习人员集中培训结业证书》（此证在市律协）。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（五）《安徽省申请律师执业人员案卷整理归档记录表》（样表见附件3）。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（六）律师事务所对实习人员考核要认真填报《实习人员考核情况登记表》（样表见附件4）。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上述考核材料应于2018年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16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日上报市律协秘书处（六安市农业科技大厦20楼）。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    四、面试考核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     时间另行通知。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firstLine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联系人：许雯，王佳佳  联系电话：3312547，3315269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六安市律师协会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49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27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bookmarkStart w:id="0" w:name="_GoBack"/>
      <w:bookmarkEnd w:id="0"/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E568C"/>
    <w:rsid w:val="05EE568C"/>
    <w:rsid w:val="434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2018-07-27T07:33:00Z</dcterms:created>
  <dc:creator>桉树</dc:creator>
  <cp:lastModifiedBy>桉树</cp:lastModifiedBy>
  <dcterms:modified xsi:type="dcterms:W3CDTF">2018-07-27T07:54:48Z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